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– Istanza</w:t>
        <w:tab/>
        <w:t xml:space="preserve">         </w:t>
      </w:r>
    </w:p>
    <w:p>
      <w:pPr>
        <w:pStyle w:val="Normal"/>
        <w:tabs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ab/>
        <w:t xml:space="preserve">         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  <w:t xml:space="preserve"> per l’espletamento di procedura negoziata mediante RDO su MEPA per l’affidamento del 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SERVIZIO DI  PULIZIA P</w:t>
      </w:r>
      <w:r>
        <w:rPr>
          <w:rFonts w:eastAsia="PMingLiU" w:cs="Arial" w:ascii="Times New Roman" w:hAnsi="Times New Roman"/>
          <w:b/>
          <w:bCs/>
          <w:caps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eriodica di fosse biologiche, pozzi, pozzettI e reti fognarie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 PRESSO LE STRUTTURE DELL’ASL TO4    (C.I.G</w:t>
      </w:r>
      <w:r>
        <w:rPr>
          <w:rFonts w:eastAsia="PMingLiU" w:cs="Arial" w:ascii="Times New Roman" w:hAnsi="Times New Roman"/>
          <w:b/>
          <w:bCs/>
          <w:caps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 xml:space="preserve">. </w:t>
      </w:r>
      <w:r>
        <w:rPr>
          <w:rFonts w:eastAsia="PMingLiU" w:cs="Arial" w:ascii="Times New Roman" w:hAnsi="Times New Roman"/>
          <w:b/>
          <w:bCs/>
          <w:caps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82681640C8</w:t>
      </w:r>
      <w:r>
        <w:rPr>
          <w:rFonts w:eastAsia="PMingLiU" w:cs="Arial" w:ascii="Times New Roman" w:hAnsi="Times New Roman"/>
          <w:b/>
          <w:bCs/>
          <w:caps/>
          <w:strike w:val="false"/>
          <w:dstrike w:val="false"/>
          <w:color w:val="000000"/>
          <w:kern w:val="0"/>
          <w:sz w:val="24"/>
          <w:szCs w:val="24"/>
          <w:u w:val="none"/>
          <w:lang w:val="it-IT" w:eastAsia="it-IT" w:bidi="ar-SA"/>
        </w:rPr>
        <w:t>)</w:t>
      </w:r>
    </w:p>
    <w:p>
      <w:pPr>
        <w:pStyle w:val="Normal"/>
        <w:spacing w:lineRule="auto" w:line="276" w:before="0" w:after="200"/>
        <w:jc w:val="both"/>
        <w:rPr>
          <w:sz w:val="24"/>
          <w:szCs w:val="24"/>
        </w:rPr>
      </w:pPr>
      <w:r>
        <w:rPr>
          <w:rFonts w:eastAsia="PMingLiU" w:cs="Times New Roman" w:ascii="Times New Roman" w:hAnsi="Times New Roman"/>
          <w:sz w:val="24"/>
          <w:szCs w:val="24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108_3770778683"/>
      <w:bookmarkStart w:id="1" w:name="__Fieldmark__1040_3292609365"/>
      <w:bookmarkStart w:id="2" w:name="__Fieldmark__70_2770419541"/>
      <w:bookmarkStart w:id="3" w:name="__Fieldmark__112_2628449611"/>
      <w:bookmarkStart w:id="4" w:name="__Fieldmark__39_3832876059"/>
      <w:bookmarkStart w:id="5" w:name="__Fieldmark__34_3660392677"/>
      <w:bookmarkStart w:id="6" w:name="__Fieldmark__28_699353745"/>
      <w:bookmarkStart w:id="7" w:name="__Fieldmark__32_2429048821"/>
      <w:bookmarkStart w:id="8" w:name="__Fieldmark__35_1985858920"/>
      <w:bookmarkStart w:id="9" w:name="__Fieldmark__35_93525738"/>
      <w:bookmarkStart w:id="10" w:name="__Fieldmark__40_579243604"/>
      <w:bookmarkStart w:id="11" w:name="__Fieldmark__42_95467941"/>
      <w:bookmarkStart w:id="12" w:name="__Fieldmark__503_2628449611"/>
      <w:bookmarkStart w:id="13" w:name="__Fieldmark__297_1170097649"/>
      <w:bookmarkStart w:id="14" w:name="__Fieldmark__108_3770778683"/>
      <w:bookmarkStart w:id="15" w:name="__Fieldmark__108_3770778683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r>
        <w:rPr>
          <w:rFonts w:eastAsia="PMingLiU" w:cs="Times New Roman" w:ascii="Times New Roman" w:hAnsi="Times New Roman"/>
          <w:lang w:eastAsia="zh-TW"/>
        </w:rPr>
      </w:r>
      <w:r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6" w:name="__Fieldmark__155_3770778683"/>
      <w:bookmarkStart w:id="17" w:name="__Fieldmark__1084_3292609365"/>
      <w:bookmarkStart w:id="18" w:name="__Fieldmark__108_2770419541"/>
      <w:bookmarkStart w:id="19" w:name="__Fieldmark__144_2628449611"/>
      <w:bookmarkStart w:id="20" w:name="__Fieldmark__65_3832876059"/>
      <w:bookmarkStart w:id="21" w:name="__Fieldmark__54_3660392677"/>
      <w:bookmarkStart w:id="22" w:name="__Fieldmark__42_699353745"/>
      <w:bookmarkStart w:id="23" w:name="__Fieldmark__38_2429048821"/>
      <w:bookmarkStart w:id="24" w:name="__Fieldmark__46_1985858920"/>
      <w:bookmarkStart w:id="25" w:name="__Fieldmark__52_93525738"/>
      <w:bookmarkStart w:id="26" w:name="__Fieldmark__63_579243604"/>
      <w:bookmarkStart w:id="27" w:name="__Fieldmark__71_95467941"/>
      <w:bookmarkStart w:id="28" w:name="__Fieldmark__538_2628449611"/>
      <w:bookmarkStart w:id="29" w:name="__Fieldmark__338_1170097649"/>
      <w:bookmarkStart w:id="30" w:name="__Fieldmark__155_3770778683"/>
      <w:bookmarkStart w:id="31" w:name="__Fieldmark__155_377077868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r>
        <w:rPr>
          <w:rFonts w:eastAsia="PMingLiU" w:cs="Times New Roman" w:ascii="Times New Roman" w:hAnsi="Times New Roman"/>
          <w:lang w:eastAsia="zh-TW"/>
        </w:rPr>
      </w:r>
      <w:r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8"/>
        <w:gridCol w:w="287"/>
        <w:gridCol w:w="286"/>
        <w:gridCol w:w="286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  <w:gridCol w:w="206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2" w:name="__Fieldmark__348_3770778683"/>
      <w:bookmarkStart w:id="33" w:name="__Fieldmark__1274_3292609365"/>
      <w:bookmarkStart w:id="34" w:name="__Fieldmark__292_2770419541"/>
      <w:bookmarkStart w:id="35" w:name="__Fieldmark__322_2628449611"/>
      <w:bookmarkStart w:id="36" w:name="__Fieldmark__237_3832876059"/>
      <w:bookmarkStart w:id="37" w:name="__Fieldmark__220_3660392677"/>
      <w:bookmarkStart w:id="38" w:name="__Fieldmark__202_699353745"/>
      <w:bookmarkStart w:id="39" w:name="__Fieldmark__189_2429048821"/>
      <w:bookmarkStart w:id="40" w:name="__Fieldmark__207_1985858920"/>
      <w:bookmarkStart w:id="41" w:name="__Fieldmark__215_93525738"/>
      <w:bookmarkStart w:id="42" w:name="__Fieldmark__232_579243604"/>
      <w:bookmarkStart w:id="43" w:name="__Fieldmark__246_95467941"/>
      <w:bookmarkStart w:id="44" w:name="__Fieldmark__719_2628449611"/>
      <w:bookmarkStart w:id="45" w:name="__Fieldmark__525_1170097649"/>
      <w:bookmarkStart w:id="46" w:name="__Fieldmark__348_3770778683"/>
      <w:bookmarkStart w:id="47" w:name="__Fieldmark__348_3770778683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r>
        <w:rPr/>
      </w:r>
      <w:r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395_3770778683"/>
      <w:bookmarkStart w:id="49" w:name="__Fieldmark__1318_3292609365"/>
      <w:bookmarkStart w:id="50" w:name="__Fieldmark__330_2770419541"/>
      <w:bookmarkStart w:id="51" w:name="__Fieldmark__354_2628449611"/>
      <w:bookmarkStart w:id="52" w:name="__Fieldmark__263_3832876059"/>
      <w:bookmarkStart w:id="53" w:name="__Fieldmark__240_3660392677"/>
      <w:bookmarkStart w:id="54" w:name="__Fieldmark__216_699353745"/>
      <w:bookmarkStart w:id="55" w:name="__Fieldmark__263_2429048821"/>
      <w:bookmarkStart w:id="56" w:name="__Fieldmark__218_1985858920"/>
      <w:bookmarkStart w:id="57" w:name="__Fieldmark__232_93525738"/>
      <w:bookmarkStart w:id="58" w:name="__Fieldmark__255_579243604"/>
      <w:bookmarkStart w:id="59" w:name="__Fieldmark__275_95467941"/>
      <w:bookmarkStart w:id="60" w:name="__Fieldmark__754_2628449611"/>
      <w:bookmarkStart w:id="61" w:name="__Fieldmark__566_1170097649"/>
      <w:bookmarkStart w:id="62" w:name="__Fieldmark__395_3770778683"/>
      <w:bookmarkStart w:id="63" w:name="__Fieldmark__395_3770778683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3"/>
      <w:r>
        <w:rPr/>
      </w:r>
      <w:r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4" w:name="__Fieldmark__443_3770778683"/>
      <w:bookmarkStart w:id="65" w:name="__Fieldmark__1363_3292609365"/>
      <w:bookmarkStart w:id="66" w:name="__Fieldmark__369_2770419541"/>
      <w:bookmarkStart w:id="67" w:name="__Fieldmark__387_2628449611"/>
      <w:bookmarkStart w:id="68" w:name="__Fieldmark__290_3832876059"/>
      <w:bookmarkStart w:id="69" w:name="__Fieldmark__261_3660392677"/>
      <w:bookmarkStart w:id="70" w:name="__Fieldmark__231_699353745"/>
      <w:bookmarkStart w:id="71" w:name="__Fieldmark__195_2429048821"/>
      <w:bookmarkStart w:id="72" w:name="__Fieldmark__231_1985858920"/>
      <w:bookmarkStart w:id="73" w:name="__Fieldmark__250_93525738"/>
      <w:bookmarkStart w:id="74" w:name="__Fieldmark__279_579243604"/>
      <w:bookmarkStart w:id="75" w:name="__Fieldmark__305_95467941"/>
      <w:bookmarkStart w:id="76" w:name="__Fieldmark__790_2628449611"/>
      <w:bookmarkStart w:id="77" w:name="__Fieldmark__608_1170097649"/>
      <w:bookmarkStart w:id="78" w:name="__Fieldmark__443_3770778683"/>
      <w:bookmarkStart w:id="79" w:name="__Fieldmark__443_3770778683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9"/>
      <w:r>
        <w:rPr/>
      </w:r>
      <w:r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NewRomanPSMT" w:hAnsi="TimesNewRomanPSMT"/>
          <w:b w:val="false"/>
          <w:bCs w:val="false"/>
          <w:i w:val="false"/>
          <w:iCs w:val="false"/>
          <w:strike w:val="false"/>
          <w:dstrike w:val="false"/>
          <w:color w:val="00000A"/>
          <w:sz w:val="22"/>
          <w:szCs w:val="22"/>
          <w:u w:val="none"/>
          <w:lang w:val="x-none" w:eastAsia="it-IT"/>
        </w:rPr>
        <w:t>che il/i soggetto/i sopraindicato/i: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ascii="SymbolMT" w:hAnsi="SymbolMT"/>
          <w:color w:val="00000A"/>
          <w:sz w:val="22"/>
        </w:rPr>
        <w:t xml:space="preserve"> </w:t>
      </w:r>
      <w:r>
        <w:rPr>
          <w:rFonts w:ascii="TimesNewRomanPSMT" w:hAnsi="TimesNewRomanPSMT"/>
          <w:color w:val="00000A"/>
          <w:sz w:val="22"/>
        </w:rPr>
        <w:t>è/sono in possesso dell’abilitazione ad operare sulla piattaforma MEPA nel</w:t>
      </w:r>
      <w:r>
        <w:rPr>
          <w:rFonts w:ascii="TimesNewRomanPSMT" w:hAnsi="TimesNewRomanPSMT"/>
          <w:color w:val="000000"/>
          <w:sz w:val="22"/>
        </w:rPr>
        <w:t xml:space="preserve">l’area merceologica </w:t>
      </w:r>
      <w:r>
        <w:rPr>
          <w:rFonts w:eastAsia="Calibri" w:cs="" w:ascii="TimesNewRomanPSMT" w:hAnsi="TimesNewRomanPSMT"/>
          <w:bCs/>
          <w:color w:val="000000"/>
          <w:kern w:val="0"/>
          <w:sz w:val="22"/>
          <w:szCs w:val="22"/>
          <w:lang w:val="it-IT" w:eastAsia="en-US" w:bidi="ar-SA"/>
        </w:rPr>
        <w:t xml:space="preserve">“Gestione degli immobili” - Categoria </w:t>
      </w:r>
      <w:r>
        <w:rPr>
          <w:rFonts w:eastAsia="Calibri" w:cs="" w:ascii="TimesNewRomanPSMT" w:hAnsi="TimesNewRomanPSMT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“</w:t>
      </w:r>
      <w:r>
        <w:rPr>
          <w:rStyle w:val="Enfasiforte"/>
          <w:rFonts w:eastAsia="Calibri" w:cs="" w:ascii="TimesNewRomanPSMT" w:hAnsi="TimesNewRomanPSMT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lang w:val="it-IT" w:eastAsia="en-US" w:bidi="ar-SA"/>
        </w:rPr>
        <w:t>Servizi di Pulizia degli Immobili, Disinfestazione e Sanificazione Impianti</w:t>
      </w:r>
      <w:r>
        <w:rPr>
          <w:rFonts w:eastAsia="Calibri" w:cs="" w:ascii="TimesNewRomanPSMT" w:hAnsi="TimesNewRomanPSMT"/>
          <w:b w:val="false"/>
          <w:bCs w:val="false"/>
          <w:color w:val="000000"/>
          <w:kern w:val="0"/>
          <w:sz w:val="22"/>
          <w:szCs w:val="22"/>
          <w:lang w:val="it-IT" w:eastAsia="en-US" w:bidi="ar-SA"/>
        </w:rPr>
        <w:t>” -</w:t>
      </w:r>
      <w:r>
        <w:rPr>
          <w:rFonts w:eastAsia="Calibri" w:cs="" w:ascii="TimesNewRomanPSMT" w:hAnsi="TimesNewRomanPSMT"/>
          <w:bCs/>
          <w:color w:val="000000"/>
          <w:kern w:val="0"/>
          <w:sz w:val="22"/>
          <w:szCs w:val="22"/>
          <w:lang w:val="it-IT" w:eastAsia="en-US" w:bidi="ar-SA"/>
        </w:rPr>
        <w:t xml:space="preserve">  sottocategorie merceologiche n. 2 e 3 “Servizi di Pulizia Spot agli immobili e di Disinfestazione” -</w:t>
      </w:r>
      <w:r>
        <w:rPr>
          <w:rFonts w:eastAsia="Calibri" w:cs="" w:ascii="TimesNewRomanPSMT" w:hAnsi="TimesNewRomanPSMT"/>
          <w:color w:val="000000"/>
          <w:kern w:val="0"/>
          <w:sz w:val="22"/>
          <w:szCs w:val="22"/>
          <w:lang w:val="it-IT" w:eastAsia="en-US" w:bidi="ar-SA"/>
        </w:rPr>
        <w:t>;</w:t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ascii="SymbolMT" w:hAnsi="SymbolMT"/>
          <w:color w:val="00000A"/>
          <w:sz w:val="22"/>
        </w:rPr>
        <w:t xml:space="preserve"> </w:t>
      </w:r>
      <w:r>
        <w:rPr>
          <w:rFonts w:ascii="TimesNewRomanPSMT" w:hAnsi="TimesNewRomanPSMT"/>
          <w:color w:val="00000A"/>
          <w:sz w:val="22"/>
        </w:rPr>
        <w:t>non si trova/trovano nelle condizioni di esclusione art. 80 del D.Lgs. n. 50/2016 e s.m.i.;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/>
      </w:pPr>
      <w:r>
        <w:rPr>
          <w:rFonts w:ascii="SymbolMT" w:hAnsi="SymbolMT"/>
          <w:color w:val="00000A"/>
          <w:sz w:val="22"/>
        </w:rPr>
        <w:t xml:space="preserve"> </w:t>
      </w:r>
      <w:r>
        <w:rPr>
          <w:rFonts w:ascii="TimesNewRomanPSMT" w:hAnsi="TimesNewRomanPSMT"/>
          <w:color w:val="00000A"/>
          <w:sz w:val="22"/>
        </w:rPr>
        <w:t>è/sono iscritto/i nel registro della C.C.I.A.A. di __________________al n.____________________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                                                        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TIMBRO E FIRMA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_______________________________________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val="x-none" w:eastAsia="x-none"/>
        </w:rPr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</w:t>
      </w:r>
      <w:r>
        <w:rPr>
          <w:rFonts w:eastAsia="PMingLiU" w:cs="Times New Roman" w:ascii="Times New Roman" w:hAnsi="Times New Roman"/>
          <w:b/>
          <w:i/>
          <w:iCs/>
          <w:sz w:val="20"/>
          <w:szCs w:val="20"/>
          <w:u w:val="single"/>
          <w:lang w:eastAsia="it-IT"/>
        </w:rPr>
        <w:t xml:space="preserve">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u w:val="single"/>
        </w:rPr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u w:val="single"/>
          <w:lang w:eastAsia="it-IT"/>
        </w:rPr>
        <w:t xml:space="preserve">In caso di costituenda riunione di operatori, sarà necessario apporre timbro e firma di tutti i soggetti sopraindicati; in caso di costituenda riunione di operatori e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u w:val="single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TimesNewRomanPSMT">
    <w:charset w:val="00"/>
    <w:family w:val="roman"/>
    <w:pitch w:val="variable"/>
  </w:font>
  <w:font w:name="Symbol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WW8Num4z0">
    <w:name w:val="WW8Num4z0"/>
    <w:qFormat/>
    <w:rPr>
      <w:rFonts w:ascii="Symbol" w:hAnsi="Symbol" w:cs="OpenSymbol;Arial Unicode MS"/>
      <w:sz w:val="22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ListLabel89">
    <w:name w:val="ListLabel 89"/>
    <w:qFormat/>
    <w:rPr>
      <w:rFonts w:ascii="Times New Roman" w:hAnsi="Times New Roman" w:cs="OpenSymbol"/>
      <w:b w:val="false"/>
      <w:sz w:val="22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ascii="Times New Roman" w:hAnsi="Times New Roman" w:cs="Symbol"/>
      <w:sz w:val="22"/>
    </w:rPr>
  </w:style>
  <w:style w:type="character" w:styleId="ListLabel99">
    <w:name w:val="ListLabel 99"/>
    <w:qFormat/>
    <w:rPr>
      <w:rFonts w:ascii="Times New Roman" w:hAnsi="Times New Roman" w:cs="Symbol"/>
      <w:sz w:val="22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ascii="Times New Roman" w:hAnsi="Times New Roman" w:cs="OpenSymbol"/>
      <w:b w:val="false"/>
      <w:sz w:val="22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ascii="Times New Roman" w:hAnsi="Times New Roman" w:cs="Symbol"/>
      <w:sz w:val="22"/>
    </w:rPr>
  </w:style>
  <w:style w:type="character" w:styleId="ListLabel118">
    <w:name w:val="ListLabel 118"/>
    <w:qFormat/>
    <w:rPr>
      <w:rFonts w:ascii="Times New Roman" w:hAnsi="Times New Roman" w:cs="Symbol"/>
      <w:sz w:val="22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Times New Roman" w:hAnsi="Times New Roman" w:cs="OpenSymbol"/>
      <w:b w:val="false"/>
      <w:sz w:val="22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Times New Roman" w:hAnsi="Times New Roman" w:cs="Symbol"/>
      <w:sz w:val="22"/>
    </w:rPr>
  </w:style>
  <w:style w:type="character" w:styleId="ListLabel137">
    <w:name w:val="ListLabel 137"/>
    <w:qFormat/>
    <w:rPr>
      <w:rFonts w:ascii="Times New Roman" w:hAnsi="Times New Roman" w:cs="Symbol"/>
      <w:sz w:val="22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ascii="Times New Roman" w:hAnsi="Times New Roman" w:cs="OpenSymbol"/>
      <w:b w:val="false"/>
      <w:sz w:val="22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ascii="Times New Roman" w:hAnsi="Times New Roman" w:cs="Symbol"/>
      <w:sz w:val="22"/>
    </w:rPr>
  </w:style>
  <w:style w:type="character" w:styleId="ListLabel156">
    <w:name w:val="ListLabel 156"/>
    <w:qFormat/>
    <w:rPr>
      <w:rFonts w:cs="Symbol"/>
      <w:sz w:val="22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NSimSun" w:cs="Arial"/>
      <w:color w:val="000000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Application>LibreOffice/5.4.6.2$Windows_x86 LibreOffice_project/4014ce260a04f1026ba855d3b8d91541c224eab8</Application>
  <Pages>2</Pages>
  <Words>464</Words>
  <Characters>3025</Characters>
  <CharactersWithSpaces>3554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2019-07-17T16:49:31Z</cp:lastPrinted>
  <dcterms:modified xsi:type="dcterms:W3CDTF">2020-04-06T13:36:49Z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