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12" w:rsidRPr="001D6692" w:rsidRDefault="002B5D2D" w:rsidP="00640FAD">
      <w:pPr>
        <w:jc w:val="both"/>
        <w:rPr>
          <w:rFonts w:ascii="Times New Roman" w:hAnsi="Times New Roman" w:cs="Times New Roman"/>
          <w:color w:val="444E57"/>
        </w:rPr>
      </w:pPr>
      <w:r w:rsidRPr="001D6692">
        <w:rPr>
          <w:rFonts w:ascii="Times New Roman" w:hAnsi="Times New Roman" w:cs="Times New Roman"/>
          <w:color w:val="444E57"/>
        </w:rPr>
        <w:t>Si evidenz</w:t>
      </w:r>
      <w:r w:rsidR="002C37C2" w:rsidRPr="001D6692">
        <w:rPr>
          <w:rFonts w:ascii="Times New Roman" w:hAnsi="Times New Roman" w:cs="Times New Roman"/>
          <w:color w:val="444E57"/>
        </w:rPr>
        <w:t>i</w:t>
      </w:r>
      <w:r w:rsidRPr="001D6692">
        <w:rPr>
          <w:rFonts w:ascii="Times New Roman" w:hAnsi="Times New Roman" w:cs="Times New Roman"/>
          <w:color w:val="444E57"/>
        </w:rPr>
        <w:t>a che</w:t>
      </w:r>
      <w:r w:rsidR="003E5346" w:rsidRPr="001D6692">
        <w:rPr>
          <w:rFonts w:ascii="Times New Roman" w:hAnsi="Times New Roman" w:cs="Times New Roman"/>
          <w:color w:val="444E57"/>
        </w:rPr>
        <w:t xml:space="preserve"> </w:t>
      </w:r>
      <w:r w:rsidRPr="001D6692">
        <w:rPr>
          <w:rFonts w:ascii="Times New Roman" w:hAnsi="Times New Roman" w:cs="Times New Roman"/>
          <w:color w:val="444E57"/>
        </w:rPr>
        <w:t>è stata avviata una pr</w:t>
      </w:r>
      <w:r w:rsidR="003E5346" w:rsidRPr="001D6692">
        <w:rPr>
          <w:rFonts w:ascii="Times New Roman" w:hAnsi="Times New Roman" w:cs="Times New Roman"/>
          <w:color w:val="444E57"/>
        </w:rPr>
        <w:t>ocedura neg</w:t>
      </w:r>
      <w:r w:rsidR="001D6692" w:rsidRPr="001D6692">
        <w:rPr>
          <w:rFonts w:ascii="Times New Roman" w:hAnsi="Times New Roman" w:cs="Times New Roman"/>
          <w:color w:val="444E57"/>
        </w:rPr>
        <w:t>oziata sulla piattaforma SINTEL,</w:t>
      </w:r>
      <w:r w:rsidR="001D6692" w:rsidRPr="001D6692">
        <w:rPr>
          <w:rFonts w:ascii="Times New Roman" w:hAnsi="Times New Roman" w:cs="Times New Roman"/>
        </w:rPr>
        <w:t xml:space="preserve"> </w:t>
      </w:r>
      <w:hyperlink r:id="rId5" w:history="1">
        <w:r w:rsidR="003B25B8" w:rsidRPr="00BA7599">
          <w:rPr>
            <w:rStyle w:val="Collegamentoipertestuale"/>
            <w:rFonts w:ascii="Times New Roman" w:hAnsi="Times New Roman" w:cs="Times New Roman"/>
          </w:rPr>
          <w:t>https://www.arca.regione.lombardia.it/wps/portal/ARCA/Home</w:t>
        </w:r>
      </w:hyperlink>
      <w:r w:rsidR="001D6692" w:rsidRPr="001D6692">
        <w:rPr>
          <w:rFonts w:ascii="Times New Roman" w:hAnsi="Times New Roman" w:cs="Times New Roman"/>
          <w:color w:val="444E57"/>
        </w:rPr>
        <w:t xml:space="preserve">, </w:t>
      </w:r>
      <w:r w:rsidR="001D6692">
        <w:rPr>
          <w:rFonts w:ascii="Times New Roman" w:hAnsi="Times New Roman" w:cs="Times New Roman"/>
          <w:color w:val="444E57"/>
        </w:rPr>
        <w:t xml:space="preserve"> </w:t>
      </w:r>
      <w:r w:rsidR="00640FAD" w:rsidRPr="001D6692">
        <w:rPr>
          <w:rFonts w:ascii="Times New Roman" w:hAnsi="Times New Roman" w:cs="Times New Roman"/>
          <w:color w:val="444E57"/>
        </w:rPr>
        <w:t>per l’affidamento del servizio di copert</w:t>
      </w:r>
      <w:r w:rsidR="00352FF2">
        <w:rPr>
          <w:rFonts w:ascii="Times New Roman" w:hAnsi="Times New Roman" w:cs="Times New Roman"/>
          <w:color w:val="444E57"/>
        </w:rPr>
        <w:t xml:space="preserve">ura assicurativa, </w:t>
      </w:r>
      <w:r w:rsidR="00352FF2">
        <w:rPr>
          <w:rFonts w:ascii="Times New Roman" w:hAnsi="Times New Roman"/>
        </w:rPr>
        <w:t>RCA ARD, libro matricola.</w:t>
      </w:r>
    </w:p>
    <w:p w:rsidR="001D6692" w:rsidRPr="001D6692" w:rsidRDefault="001D6692" w:rsidP="00640FAD">
      <w:pPr>
        <w:jc w:val="both"/>
        <w:rPr>
          <w:rFonts w:ascii="Times New Roman" w:hAnsi="Times New Roman" w:cs="Times New Roman"/>
          <w:color w:val="444E57"/>
        </w:rPr>
      </w:pPr>
      <w:r w:rsidRPr="001D6692">
        <w:rPr>
          <w:rFonts w:ascii="Times New Roman" w:hAnsi="Times New Roman" w:cs="Times New Roman"/>
          <w:color w:val="000000"/>
        </w:rPr>
        <w:t>Il numero identifica</w:t>
      </w:r>
      <w:r w:rsidR="0051290C">
        <w:rPr>
          <w:rFonts w:ascii="Times New Roman" w:hAnsi="Times New Roman" w:cs="Times New Roman"/>
          <w:color w:val="000000"/>
        </w:rPr>
        <w:t>t</w:t>
      </w:r>
      <w:r w:rsidR="00C83687">
        <w:rPr>
          <w:rFonts w:ascii="Times New Roman" w:hAnsi="Times New Roman" w:cs="Times New Roman"/>
          <w:color w:val="000000"/>
        </w:rPr>
        <w:t>ivo della procedura è</w:t>
      </w:r>
      <w:r w:rsidR="001138FB">
        <w:rPr>
          <w:rFonts w:ascii="Times New Roman" w:hAnsi="Times New Roman" w:cs="Times New Roman"/>
          <w:color w:val="000000"/>
        </w:rPr>
        <w:t xml:space="preserve"> 118213311</w:t>
      </w:r>
      <w:bookmarkStart w:id="0" w:name="_GoBack"/>
      <w:bookmarkEnd w:id="0"/>
      <w:r w:rsidR="002C0E7E">
        <w:rPr>
          <w:rFonts w:ascii="Times New Roman" w:hAnsi="Times New Roman" w:cs="Times New Roman"/>
          <w:color w:val="000000"/>
        </w:rPr>
        <w:t>.</w:t>
      </w:r>
    </w:p>
    <w:sectPr w:rsidR="001D6692" w:rsidRPr="001D6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71"/>
    <w:rsid w:val="000F5E71"/>
    <w:rsid w:val="001138FB"/>
    <w:rsid w:val="001D6692"/>
    <w:rsid w:val="00244DD4"/>
    <w:rsid w:val="002B5D2D"/>
    <w:rsid w:val="002C0E7E"/>
    <w:rsid w:val="002C37C2"/>
    <w:rsid w:val="00300320"/>
    <w:rsid w:val="00352FF2"/>
    <w:rsid w:val="003B25B8"/>
    <w:rsid w:val="003E5346"/>
    <w:rsid w:val="0051290C"/>
    <w:rsid w:val="00640FAD"/>
    <w:rsid w:val="00892812"/>
    <w:rsid w:val="00C8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66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03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66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0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.regione.lombardia.it/wps/portal/ARCA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Franchi PROVVEDITORATO</dc:creator>
  <cp:keywords/>
  <dc:description/>
  <cp:lastModifiedBy>Sandro Franchi PROVVEDITORATO</cp:lastModifiedBy>
  <cp:revision>14</cp:revision>
  <dcterms:created xsi:type="dcterms:W3CDTF">2019-11-12T08:37:00Z</dcterms:created>
  <dcterms:modified xsi:type="dcterms:W3CDTF">2019-11-22T10:26:00Z</dcterms:modified>
</cp:coreProperties>
</file>